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ASSESSMENT TOOL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SRA-RTO-021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TLID0020 Assessment Tool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TLID0020 Shift materials safely using manual handling methods (Release 1), core unit of TLI30325 Certificate III in Supply Chain Operations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SRA-RTO-021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0.3 DRAFT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Craig Moretti, Lead Trainer and Assessor (developer)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Draft, 20 February 2026 (for the pre-use review on Wednesday 25 February 2026; not for use)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Not yet approved (pre-use review by Rohan Desai, Quality and Compliance Coordinator)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Pre-use review, Wednesday 25 February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assessors and TLID0020 candidates (Intake 2026-01 and single-unit casual learners)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752"/>
      </w:tblGrid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Unit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TLID0020 Shift materials safely using manual handling methods, release 1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Qualification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TLI30325 Certificate III in Supply Chain Operations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Version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0.3 DRAFT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Developer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Craig Moretti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Status</w:t>
            </w:r>
          </w:p>
        </w:tc>
        <w:tc>
          <w:tcPr>
            <w:tcW w:type="dxa" w:w="6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Uncontrolled when printed.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00"/>
        <w:gridCol w:w="7952"/>
      </w:tblGrid>
      <w:tr>
        <w:trPr>
          <w:cantSplit/>
          <w:tblHeader/>
        </w:trPr>
        <w:tc>
          <w:tcPr>
            <w:tcW w:type="dxa" w:w="1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type="dxa" w:w="79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Contents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1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Instructions and conditions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2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Knowledge questions Q1 to Q7 (written)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3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Observation: Task 1 team lift (oral explanation); Task 2 hand pallet truck (observed)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4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Supervisor report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5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Marking guide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Parts 6 and 7</w:t>
            </w:r>
          </w:p>
        </w:tc>
        <w:tc>
          <w:tcPr>
            <w:tcW w:type="dxa" w:w="79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Customisation and Adjustment Record; assessment record and Competency Judgement Record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1. Instructions and conditions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Final assessment is in the workplace on the candidate's rostered shift, with real SteelRiver loads, a hand pallet truck and PPE. Follow SRL-CR-043 and SRL-CR-042. If the floor is too busy for an observation (for example in the inbound peaks), Task 2 may be done instead as the online manual handling video quiz on the Academy intranet (10 short clips, multiple choice, pass mark 8 out of 10). Assessments are made by an Academy assessor. For reasonable adjustment, contact Leanne Okafor.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2. Knowledge questions</w:t>
      </w: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Candidates answer in writing, in their own words, in 45 minutes. No dictionaries or help.</w:t>
      </w: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Q1. List the rules and codes of practice that apply to lifting at SteelRiver.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Q2. Describe how you stand and hold your body to lift a carton from the floor, and why.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Q3. What should your back not do while you carry a load? What do you do instead?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Q4. How does the distance you carry a load change the risk?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Q5. What do you check about a load before you lift it? Include liquid loads and loads with a DG label.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Q6. Name the site features and obstacles in inbound staging that affect manual handling.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spacing w:before="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Q7. What do you do if a carton is heavier than the label says, or you feel pain while lifting?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80"/>
      </w:pP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3. Observation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Task 1. Team lift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The candidate explains to the assessor how they would plan and coordinate a team lift of a 30 kg carton (oral question Q8 in the marking guide).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Task 2. Hand pallet truck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Move a part pallet from inbound staging to a ground-level location (observed).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 and location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752"/>
        <w:gridCol w:w="1000"/>
        <w:gridCol w:w="1000"/>
      </w:tblGrid>
      <w:tr>
        <w:trPr>
          <w:cantSplit/>
          <w:tblHeader/>
        </w:trPr>
        <w:tc>
          <w:tcPr>
            <w:tcW w:type="dxa" w:w="7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SRA-RTO-021 v0.3 DRAFT Part 3 (Task 2 only)</w:t>
            </w:r>
          </w:p>
        </w:tc>
        <w:tc>
          <w:tcPr>
            <w:tcW w:type="dxa" w:w="1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1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NYS</w:t>
            </w: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O1 Load identified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O2 Route checked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O3 Load base and balance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O4 Clearances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O5 Risks to self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O6 PPE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O7 Plan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O8 Correct technique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O9 Follows process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O10 Set down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7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O11 Relocation checked, variances reported</w:t>
            </w: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4. Supervisor report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Supervisor name and role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Period observed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52"/>
        <w:gridCol w:w="2200"/>
      </w:tblGrid>
      <w:tr>
        <w:trPr>
          <w:cantSplit/>
          <w:tblHeader/>
        </w:trPr>
        <w:tc>
          <w:tcPr>
            <w:tcW w:type="dxa" w:w="7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SRA-RTO-021 v0.3 DRAFT Part 4 supervisor report prompt</w:t>
            </w:r>
          </w:p>
        </w:tc>
        <w:tc>
          <w:tcPr>
            <w:tcW w:type="dxa" w:w="2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Response format</w:t>
            </w:r>
          </w:p>
        </w:tc>
      </w:tr>
      <w:tr>
        <w:trPr>
          <w:cantSplit/>
        </w:trPr>
        <w:tc>
          <w:tcPr>
            <w:tcW w:type="dxa" w:w="7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SR1 Follows SteelRiver procedures when lifting and moving loads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dxa" w:w="7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SR2 Selects and wears the right PPE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dxa" w:w="7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SR3 Checks loads and routes before moving them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dxa" w:w="7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SR4 Works well with others in team lifts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</w:t>
            </w:r>
          </w:p>
        </w:tc>
      </w:tr>
      <w:tr>
        <w:trPr>
          <w:cantSplit/>
        </w:trPr>
        <w:tc>
          <w:tcPr>
            <w:tcW w:type="dxa" w:w="7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SR5 Reports problems and variances to the lead</w:t>
            </w:r>
          </w:p>
        </w:tc>
        <w:tc>
          <w:tcPr>
            <w:tcW w:type="dxa" w:w="2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Yes / No</w:t>
            </w: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1E2833"/>
          <w:sz w:val="20"/>
          <w:szCs w:val="20"/>
        </w:rPr>
        <w:t xml:space="preserve">Comments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Supervisor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5. Marking guide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5552"/>
      </w:tblGrid>
      <w:tr>
        <w:trPr>
          <w:cantSplit/>
          <w:tblHeader/>
        </w:trPr>
        <w:tc>
          <w:tcPr>
            <w:tcW w:type="dxa" w:w="4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SRA-RTO-021 v0.3 DRAFT question</w:t>
            </w:r>
          </w:p>
        </w:tc>
        <w:tc>
          <w:tcPr>
            <w:tcW w:type="dxa" w:w="55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Benchmark answer in the draft marking guide (Part 5)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Q1. List the rules and codes of practice that apply to lifting at SteelRiver.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"Never lift more than 20 kg on your own (SRA-RTO-018 learner guide). National Code of Practice for Manual Handling (1990). Follow the traffic rules."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Q2. Describe how you stand and hold your body to lift a carton from the floor, and why.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Feet apart, close to the load, bend the knees, back straight, load close to the body, smooth lift with the legs; reduces load on the spine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Q3. What should your back not do while you carry a load? What do you do instead?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 twisting or side bending with the load; turn by moving the feet; smooth, controlled movements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Q4. How does the distance you carry a load change the risk?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 longer distance increases the risk; use a pallet truck for distance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Q5. What do you check about a load before you lift it? Include liquid loads and loads with a DG label.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Weight on the label, size and shape, heavy end, contents that shift (liquids), leaks or damage; do not handle damaged or leaking DG, report it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Q6. Name the site features and obstacles in inbound staging that affect manual handling.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Forklifts and reach trucks, walkways and crossings, pallets or wrap on the floor, dock levellers, racking uprights, wet floors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Q7. What do you do if a carton is heavier than the label says, or you feel pain while lifting?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Stop, set the load down safely, get help or an aid, tell the lead or supervisor, report pain or injury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Q8 (oral, Task 1). Explain how you would plan and coordinate a team lift of a 30 kg carton.</w:t>
            </w:r>
          </w:p>
        </w:tc>
        <w:tc>
          <w:tcPr>
            <w:tcW w:type="dxa" w:w="5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Agree who leads, check the route and set-down spot, agree the calls ("ready, lift", "down"), lift and set down together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Observation items: the assessor uses professional judgement. Mark S if the candidate works safely.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6. Customisation and Adjustment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Need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Customisation or adjustment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Agreed by and 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Part 7. Assessment record and Competency Judgement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Candidate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Assessor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2 knowledge questions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3 Task 1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3 Task 2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Part 4 supervisor report (S / NYS)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Judgement (Competent / Not Yet Competent) and reasons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700"/>
        <w:gridCol w:w="2600"/>
        <w:gridCol w:w="1452"/>
      </w:tblGrid>
      <w:tr>
        <w:trPr>
          <w:cantSplit/>
          <w:tblHeader/>
        </w:trPr>
        <w:tc>
          <w:tcPr>
            <w:tcW w:type="dxa" w:w="3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Candidate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60" w:hRule="atLeast"/>
        </w:trPr>
        <w:tc>
          <w:tcPr>
            <w:tcW w:type="dxa" w:w="3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Assessor</w:t>
            </w:r>
          </w:p>
        </w:tc>
        <w:tc>
          <w:tcPr>
            <w:tcW w:type="dxa" w:w="2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Development log and trial record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blHeader/>
        </w:trPr>
        <w:tc>
          <w:tcPr>
            <w:tcW w:type="dxa" w:w="3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SRA-RTO-021 development log and trial record (extract)</w:t>
            </w:r>
          </w:p>
        </w:tc>
        <w:tc>
          <w:tcPr>
            <w:tcW w:type="dxa" w:w="6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Thursday 29 January 2026, Daniela Marquez (WHS Coordinator), by email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Teach the draft SRL-CR-041 rule now: over 16 kg, team lift or mechanical aid; over 25 kg or awkward items, never lift alone. The WA reference is the WorkSafe WA Code of practice: Hazardous manual tasks. Change made: "noted for v1.0"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Thursday 12 February 2026, Tom Bellamy (industry expert)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"Observe a real team lift. In Zone B there's one every few minutes at peak." Change made: "Task 1 kept as an oral explanation to save assessor time"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Tuesday 17 February 2026, trial of the knowledge questions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Trial candidate Ivy Chua (Student Services); second marker Leanne Okafor. Leanne's comments: "Q1 to Q7 are too wordy for Intake 2026-01; no oral or picture version; Q1 benchmark is out of date." Change made: "to look at after the review". The observation tasks were not trialled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Self-review on SRA-RTO-028 (Craig Moretti, 19 February)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Every section ticked "Yes"; no comments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0.3 DRAFT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20 February 2026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Draft for the pre-use review on 25 February 2026. Knowledge questions trialled 17 February.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0.1 DRAFT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January 2026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draft for TLID0020 release 1 (TLI30325).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SRA-RTO-021 Version 0.3 DRAFT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SRA-RTO-021 Version 0.3 DRAFT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SRA-RTO-021  ·  TLID0020 Assessment Tool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SRA-RTO-021 TLID0020 Assessment Tool</dc:title>
  <dc:creator>SteelRiver Logistics Pty Ltd trading as SteelRiver Academy</dc:creator>
  <cp:lastModifiedBy>Un-named</cp:lastModifiedBy>
  <cp:revision>1</cp:revision>
  <dcterms:created xsi:type="dcterms:W3CDTF">2026-11-01T14:49:46.843Z</dcterms:created>
  <dcterms:modified xsi:type="dcterms:W3CDTF">2026-11-01T14:49:46.843Z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